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BA061F" w:rsidP="004754A5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sr-Cyrl-RS"/>
              </w:rPr>
              <w:t>12960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7D3A7D">
              <w:rPr>
                <w:rStyle w:val="FontStyle16"/>
                <w:spacing w:val="20"/>
                <w:lang w:val="en-US"/>
              </w:rPr>
              <w:t>1</w:t>
            </w:r>
            <w:r w:rsidR="004754A5"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BA061F" w:rsidP="00BA061F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Cyrl-RS"/>
              </w:rPr>
              <w:t>4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>
              <w:rPr>
                <w:rStyle w:val="FontStyle16"/>
                <w:spacing w:val="20"/>
                <w:lang w:val="sr-Cyrl-RS"/>
              </w:rPr>
              <w:t>6</w:t>
            </w:r>
            <w:r w:rsidR="007D3A7D">
              <w:rPr>
                <w:rStyle w:val="FontStyle16"/>
                <w:spacing w:val="20"/>
                <w:lang w:val="sr-Latn-CS"/>
              </w:rPr>
              <w:t>.20</w:t>
            </w:r>
            <w:r>
              <w:rPr>
                <w:rStyle w:val="FontStyle16"/>
                <w:spacing w:val="20"/>
                <w:lang w:val="sr-Cyrl-RS"/>
              </w:rPr>
              <w:t>20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>Лекова са листе Д</w:t>
      </w:r>
      <w:r w:rsidR="00BA061F">
        <w:rPr>
          <w:b/>
          <w:bCs/>
          <w:sz w:val="22"/>
          <w:szCs w:val="22"/>
          <w:lang w:val="sr-Cyrl-RS"/>
        </w:rPr>
        <w:t xml:space="preserve"> и</w:t>
      </w:r>
      <w:r>
        <w:rPr>
          <w:b/>
          <w:bCs/>
          <w:sz w:val="22"/>
          <w:szCs w:val="22"/>
          <w:lang w:val="sr-Cyrl-RS"/>
        </w:rPr>
        <w:t xml:space="preserve"> ван листе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="00BA061F">
        <w:rPr>
          <w:b/>
          <w:lang w:val="sr-Cyrl-RS"/>
        </w:rPr>
        <w:t>-1</w:t>
      </w:r>
      <w:r w:rsidRPr="00990D49">
        <w:rPr>
          <w:b/>
          <w:lang w:val="sr-Latn-CS"/>
        </w:rPr>
        <w:t>/20</w:t>
      </w:r>
      <w:r w:rsidR="00BA061F">
        <w:rPr>
          <w:b/>
          <w:lang w:val="sr-Cyrl-RS"/>
        </w:rPr>
        <w:t>20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ind w:firstLine="708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>У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вези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захтева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 xml:space="preserve">додатним </w:t>
      </w:r>
      <w:r>
        <w:rPr>
          <w:rFonts w:cs="Arial"/>
          <w:lang w:val="sr-Latn-CS"/>
        </w:rPr>
        <w:t>појашњењем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>конкурсне документације заинтересованог лица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од</w:t>
      </w:r>
      <w:r w:rsidRPr="00C55B61">
        <w:rPr>
          <w:rFonts w:cs="Arial"/>
          <w:lang w:val="sr-Latn-CS"/>
        </w:rPr>
        <w:t xml:space="preserve"> </w:t>
      </w:r>
      <w:r w:rsidR="00BD6BFB">
        <w:rPr>
          <w:rFonts w:cs="Arial"/>
          <w:lang w:val="sr-Cyrl-RS"/>
        </w:rPr>
        <w:t>3</w:t>
      </w:r>
      <w:r w:rsidRPr="00C55B61">
        <w:rPr>
          <w:rFonts w:cs="Arial"/>
          <w:lang w:val="sr-Latn-CS"/>
        </w:rPr>
        <w:t>.</w:t>
      </w:r>
      <w:r w:rsidR="00BD6BFB">
        <w:rPr>
          <w:rFonts w:cs="Arial"/>
          <w:lang w:val="sr-Cyrl-RS"/>
        </w:rPr>
        <w:t>6</w:t>
      </w:r>
      <w:r>
        <w:rPr>
          <w:rFonts w:cs="Arial"/>
          <w:lang w:val="sr-Latn-CS"/>
        </w:rPr>
        <w:t>.20</w:t>
      </w:r>
      <w:r w:rsidR="00BD6BFB">
        <w:rPr>
          <w:rFonts w:cs="Arial"/>
          <w:lang w:val="sr-Cyrl-RS"/>
        </w:rPr>
        <w:t>20</w:t>
      </w:r>
      <w:r w:rsidRPr="00C55B61">
        <w:rPr>
          <w:rFonts w:cs="Arial"/>
          <w:lang w:val="sr-Latn-CS"/>
        </w:rPr>
        <w:t xml:space="preserve">. </w:t>
      </w:r>
      <w:r>
        <w:rPr>
          <w:rFonts w:cs="Arial"/>
          <w:lang w:val="sr-Latn-CS"/>
        </w:rPr>
        <w:t>године</w:t>
      </w:r>
      <w:r w:rsidRPr="00C55B61">
        <w:rPr>
          <w:rFonts w:cs="Arial"/>
          <w:lang w:val="sr-Latn-CS"/>
        </w:rPr>
        <w:t xml:space="preserve">, </w:t>
      </w:r>
      <w:r>
        <w:rPr>
          <w:rFonts w:cs="Arial"/>
          <w:lang w:val="sr-Latn-CS"/>
        </w:rPr>
        <w:t>упућеног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 xml:space="preserve">путем електронске поште (заведен у деловодном протоколу наручиоца под бројем </w:t>
      </w:r>
      <w:r w:rsidR="00BD6BFB">
        <w:rPr>
          <w:rFonts w:cs="Arial"/>
          <w:lang w:val="sr-Cyrl-RS"/>
        </w:rPr>
        <w:t>12960</w:t>
      </w:r>
      <w:r>
        <w:rPr>
          <w:rFonts w:cs="Arial"/>
          <w:lang w:val="sr-Latn-CS"/>
        </w:rPr>
        <w:t>/пкд1)</w:t>
      </w:r>
      <w:r>
        <w:rPr>
          <w:rFonts w:cs="Arial"/>
        </w:rPr>
        <w:t>,</w:t>
      </w:r>
      <w:r>
        <w:rPr>
          <w:rFonts w:cs="Arial"/>
          <w:lang w:val="sr-Latn-CS"/>
        </w:rPr>
        <w:t xml:space="preserve"> </w:t>
      </w:r>
      <w:r w:rsidRPr="00C51987">
        <w:rPr>
          <w:rFonts w:cs="Arial"/>
        </w:rPr>
        <w:t xml:space="preserve">у коме поставља </w:t>
      </w:r>
      <w:r>
        <w:rPr>
          <w:rFonts w:cs="Arial"/>
        </w:rPr>
        <w:t>следећ</w:t>
      </w:r>
      <w:r w:rsidR="00BD6BFB">
        <w:rPr>
          <w:rFonts w:cs="Arial"/>
          <w:lang w:val="sr-Cyrl-RS"/>
        </w:rPr>
        <w:t>е</w:t>
      </w:r>
      <w:r>
        <w:rPr>
          <w:rFonts w:cs="Arial"/>
        </w:rPr>
        <w:t xml:space="preserve"> </w:t>
      </w:r>
      <w:r w:rsidRPr="00C51987">
        <w:rPr>
          <w:rFonts w:cs="Arial"/>
        </w:rPr>
        <w:t>питањ</w:t>
      </w:r>
      <w:r w:rsidR="00BD6BFB">
        <w:rPr>
          <w:rFonts w:cs="Arial"/>
          <w:lang w:val="sr-Cyrl-RS"/>
        </w:rPr>
        <w:t>е</w:t>
      </w:r>
      <w:r w:rsidRPr="00C55B61">
        <w:rPr>
          <w:rFonts w:cs="Arial"/>
          <w:lang w:val="sr-Latn-CS"/>
        </w:rPr>
        <w:t xml:space="preserve">: </w:t>
      </w:r>
    </w:p>
    <w:p w:rsidR="00365B03" w:rsidRPr="00365B03" w:rsidRDefault="007D3A7D" w:rsidP="00365B03">
      <w:pPr>
        <w:shd w:val="clear" w:color="auto" w:fill="FFFFFF"/>
        <w:ind w:firstLine="709"/>
        <w:jc w:val="both"/>
        <w:rPr>
          <w:rFonts w:cs="Arial"/>
          <w:color w:val="222222"/>
          <w:sz w:val="22"/>
          <w:szCs w:val="22"/>
          <w:lang w:val="en-US" w:eastAsia="en-US"/>
        </w:rPr>
      </w:pPr>
      <w:r w:rsidRPr="00365B03">
        <w:rPr>
          <w:rFonts w:cs="Arial"/>
          <w:sz w:val="22"/>
          <w:szCs w:val="22"/>
          <w:lang w:val="ru-RU"/>
        </w:rPr>
        <w:t>"</w:t>
      </w:r>
      <w:r w:rsidR="00365B03" w:rsidRPr="00365B03">
        <w:rPr>
          <w:rFonts w:cs="Arial"/>
          <w:color w:val="222222"/>
          <w:sz w:val="22"/>
          <w:szCs w:val="22"/>
          <w:lang w:val="sr-Cyrl-RS" w:eastAsia="en-US"/>
        </w:rPr>
        <w:t>Молим вас за додатно појашњење у јавној набавци „ЛЕКОВИ СА ЛИСТЕ Д И ВАН ЛИСТЕ“, бр.јн.1.1.6-1/2020.</w:t>
      </w:r>
    </w:p>
    <w:p w:rsidR="00365B03" w:rsidRPr="00365B03" w:rsidRDefault="00365B03" w:rsidP="00365B0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color w:val="222222"/>
          <w:sz w:val="22"/>
          <w:szCs w:val="22"/>
          <w:lang w:val="en-US" w:eastAsia="en-US"/>
        </w:rPr>
      </w:pPr>
      <w:r w:rsidRPr="00365B03">
        <w:rPr>
          <w:rFonts w:cs="Arial"/>
          <w:color w:val="222222"/>
          <w:sz w:val="22"/>
          <w:szCs w:val="22"/>
          <w:lang w:val="sr-Cyrl-RS" w:eastAsia="en-US"/>
        </w:rPr>
        <w:t>У конкурсној документацији за наведену јавну набавку, која је објављена на Портлу јавних набавки 25.05.2020. године, наручилац у техничкој спецификацији и у обрасцу понуде за партију бр. 11 наводи лек ИНН-а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Aksitinib 5 mg</w:t>
      </w:r>
      <w:r w:rsidRPr="00365B03">
        <w:rPr>
          <w:rFonts w:cs="Arial"/>
          <w:color w:val="222222"/>
          <w:sz w:val="22"/>
          <w:szCs w:val="22"/>
          <w:lang w:val="sr-Latn-RS" w:eastAsia="en-US"/>
        </w:rPr>
        <w:t>.</w:t>
      </w:r>
    </w:p>
    <w:p w:rsidR="00365B03" w:rsidRPr="00365B03" w:rsidRDefault="00365B03" w:rsidP="00365B0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color w:val="222222"/>
          <w:sz w:val="22"/>
          <w:szCs w:val="22"/>
          <w:lang w:val="en-US" w:eastAsia="en-US"/>
        </w:rPr>
      </w:pPr>
      <w:r w:rsidRPr="00365B03">
        <w:rPr>
          <w:rFonts w:cs="Arial"/>
          <w:color w:val="222222"/>
          <w:sz w:val="22"/>
          <w:szCs w:val="22"/>
          <w:lang w:val="sr-Cyrl-RS" w:eastAsia="en-US"/>
        </w:rPr>
        <w:t>У измени </w:t>
      </w:r>
      <w:r w:rsidRPr="00365B03">
        <w:rPr>
          <w:rFonts w:cs="Arial"/>
          <w:color w:val="222222"/>
          <w:sz w:val="22"/>
          <w:szCs w:val="22"/>
          <w:lang w:val="sr-Latn-RS" w:eastAsia="en-US"/>
        </w:rPr>
        <w:t>I 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конкурсне документације објављене 29.05.2020.говине, наручилац врши измену техничке спецификације у конкурсној документацији за партију бр.11 и уместо лека ИНН-а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Aksitinib 5 mg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, наводи лек ИНН-а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Fenofoviralafenamid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, док у обр</w:t>
      </w:r>
      <w:r w:rsidRPr="00365B03">
        <w:rPr>
          <w:rFonts w:cs="Arial"/>
          <w:color w:val="222222"/>
          <w:sz w:val="22"/>
          <w:szCs w:val="22"/>
          <w:lang w:val="sr-Latn-RS" w:eastAsia="en-US"/>
        </w:rPr>
        <w:t>a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сцу понуде за партију бр.11 и даље тражи лек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Aksitinib 5 mg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.</w:t>
      </w:r>
    </w:p>
    <w:p w:rsidR="00365B03" w:rsidRPr="00365B03" w:rsidRDefault="00365B03" w:rsidP="00365B0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color w:val="222222"/>
          <w:sz w:val="22"/>
          <w:szCs w:val="22"/>
          <w:lang w:val="en-US" w:eastAsia="en-US"/>
        </w:rPr>
      </w:pPr>
      <w:r w:rsidRPr="00365B03">
        <w:rPr>
          <w:rFonts w:cs="Arial"/>
          <w:color w:val="222222"/>
          <w:sz w:val="22"/>
          <w:szCs w:val="22"/>
          <w:lang w:val="sr-Cyrl-RS" w:eastAsia="en-US"/>
        </w:rPr>
        <w:t>Измена је начињена и у </w:t>
      </w:r>
      <w:r w:rsidRPr="00365B03">
        <w:rPr>
          <w:rFonts w:cs="Arial"/>
          <w:color w:val="222222"/>
          <w:sz w:val="22"/>
          <w:szCs w:val="22"/>
          <w:lang w:val="sr-Latn-RS" w:eastAsia="en-US"/>
        </w:rPr>
        <w:t>excell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 табели која је накнадно објављена на Порталу јавних набавки 01.06.2020. године заједно са обавештењем о продужењу рока за подношење понуда. Рок за подношење понуда је померен за један дан.</w:t>
      </w:r>
    </w:p>
    <w:p w:rsidR="00365B03" w:rsidRPr="00365B03" w:rsidRDefault="00365B03" w:rsidP="00365B0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cs="Arial"/>
          <w:color w:val="222222"/>
          <w:sz w:val="22"/>
          <w:szCs w:val="22"/>
          <w:lang w:val="sr-Cyrl-RS" w:eastAsia="en-US"/>
        </w:rPr>
      </w:pPr>
      <w:r w:rsidRPr="00365B03">
        <w:rPr>
          <w:rFonts w:cs="Arial"/>
          <w:color w:val="222222"/>
          <w:sz w:val="22"/>
          <w:szCs w:val="22"/>
          <w:lang w:val="sr-Cyrl-RS" w:eastAsia="en-US"/>
        </w:rPr>
        <w:t>Сходно наведеном, молимо вас за додатно појашњење о разлогу замене предметног добра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Aksitinib 5 mg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 са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Fenofoviralafenamid 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(или искључење предметнод добра 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Aksitinib 5 mg</w:t>
      </w:r>
      <w:r w:rsidRPr="00365B03">
        <w:rPr>
          <w:rFonts w:cs="Arial"/>
          <w:color w:val="222222"/>
          <w:sz w:val="22"/>
          <w:szCs w:val="22"/>
          <w:lang w:val="sr-Cyrl-RS" w:eastAsia="en-US"/>
        </w:rPr>
        <w:t>), обзиром да је исти планиран приликом покретања поступка јавне набавке „ЛЕКОВИ СА ЛИСТЕ Д И ВАН ЛИСТЕ“, бр.јн.1.1.6-1/2020. и чија је процењена вредност предходно урачуната у процењену вредност јавне набавке</w:t>
      </w:r>
      <w:r w:rsidRPr="00365B03">
        <w:rPr>
          <w:rFonts w:cs="Arial"/>
          <w:color w:val="222222"/>
          <w:sz w:val="22"/>
          <w:szCs w:val="22"/>
          <w:lang w:val="en-US" w:eastAsia="en-US"/>
        </w:rPr>
        <w:t>?</w:t>
      </w:r>
      <w:r>
        <w:rPr>
          <w:rFonts w:cs="Arial"/>
          <w:color w:val="222222"/>
          <w:sz w:val="22"/>
          <w:szCs w:val="22"/>
          <w:lang w:val="sr-Cyrl-RS" w:eastAsia="en-U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105C1E" w:rsidRPr="00777FA3" w:rsidRDefault="00105C1E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777FA3">
        <w:rPr>
          <w:rFonts w:cs="Arial"/>
          <w:sz w:val="22"/>
          <w:szCs w:val="22"/>
          <w:lang w:val="sr-Cyrl-RS"/>
        </w:rPr>
        <w:t>Дајемо следеће појашњење</w:t>
      </w:r>
      <w:r w:rsidRPr="00777FA3">
        <w:rPr>
          <w:rFonts w:cs="Arial"/>
          <w:sz w:val="22"/>
          <w:szCs w:val="22"/>
          <w:lang w:val="sr-Latn-CS"/>
        </w:rPr>
        <w:t>,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</w:p>
    <w:p w:rsidR="00365B0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>Јавном набавком 1.1.6-1/2020 планирана је набавка лекова који су били обустављени у претходном отвореном поступку са ознаком 1.1.6/2020.</w:t>
      </w:r>
    </w:p>
    <w:p w:rsidR="00777FA3" w:rsidRPr="00777FA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При изради конкурсне документације дошло је до техничке грешке, где су приказане партије за које је спроведен поступак и додељени оквирни споразуми. </w:t>
      </w:r>
      <w:r w:rsidR="00F302D6">
        <w:rPr>
          <w:rFonts w:cs="Arial"/>
          <w:sz w:val="22"/>
          <w:szCs w:val="22"/>
          <w:lang w:val="sr-Cyrl-RS"/>
        </w:rPr>
        <w:t xml:space="preserve"> </w:t>
      </w:r>
    </w:p>
    <w:p w:rsidR="00777FA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>Предмет набавке са ознаком 1.1.6-1/2020 су следећи лекови</w:t>
      </w:r>
      <w:r w:rsidR="0019429E">
        <w:rPr>
          <w:rFonts w:cs="Arial"/>
          <w:sz w:val="22"/>
          <w:szCs w:val="22"/>
          <w:lang w:val="sr-Cyrl-RS"/>
        </w:rPr>
        <w:t>, са процењеним вредностима</w:t>
      </w: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463"/>
        <w:gridCol w:w="27"/>
        <w:gridCol w:w="5904"/>
        <w:gridCol w:w="27"/>
        <w:gridCol w:w="1674"/>
      </w:tblGrid>
      <w:tr w:rsidR="00365B03" w:rsidTr="00912DC4">
        <w:trPr>
          <w:trHeight w:val="6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65B03" w:rsidRDefault="00365B03" w:rsidP="00912DC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val="sr-Cyrl-RS"/>
              </w:rPr>
              <w:t>Редни број партије и назив добра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65B03" w:rsidRDefault="00365B03" w:rsidP="00912DC4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Процењена вредност без ПДВ-а</w:t>
            </w:r>
          </w:p>
        </w:tc>
      </w:tr>
      <w:tr w:rsidR="00365B03" w:rsidTr="00912DC4">
        <w:trPr>
          <w:trHeight w:val="60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65B03" w:rsidRDefault="00365B03" w:rsidP="00912DC4">
            <w:pPr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ЛЕКОВИ СА ЛИСТЕ Д</w:t>
            </w:r>
          </w:p>
        </w:tc>
      </w:tr>
      <w:tr w:rsidR="00365B03" w:rsidTr="00912DC4">
        <w:trPr>
          <w:trHeight w:val="6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Dezmopresin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140.000,00</w:t>
            </w:r>
          </w:p>
        </w:tc>
      </w:tr>
      <w:tr w:rsidR="00365B03" w:rsidTr="00912DC4">
        <w:trPr>
          <w:trHeight w:val="6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Dapson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8.000,00</w:t>
            </w:r>
          </w:p>
        </w:tc>
      </w:tr>
      <w:tr w:rsidR="00365B03" w:rsidTr="00912DC4">
        <w:trPr>
          <w:trHeight w:val="60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65B03" w:rsidRDefault="00365B03" w:rsidP="00912DC4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ЛЕКОВИ ВАН ЛИСТЕ - РЕГИСТРОВАНИ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</w:t>
            </w:r>
            <w:r w:rsidRPr="00FC260E">
              <w:rPr>
                <w:rFonts w:cs="Calibri"/>
                <w:sz w:val="20"/>
                <w:szCs w:val="20"/>
              </w:rPr>
              <w:t>irofiban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274.443,00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Klofarabin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162.219,90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</w:t>
            </w:r>
            <w:r w:rsidRPr="00FC260E">
              <w:rPr>
                <w:rFonts w:cs="Calibri"/>
                <w:sz w:val="20"/>
                <w:szCs w:val="20"/>
              </w:rPr>
              <w:t>eproteinizovan hemodijalizat teleće krvi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2.241.300,00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Pr="00FC260E">
              <w:rPr>
                <w:rFonts w:cs="Calibri"/>
                <w:sz w:val="20"/>
                <w:szCs w:val="20"/>
              </w:rPr>
              <w:t>inakalcet hidrohlorid</w:t>
            </w:r>
            <w:r>
              <w:rPr>
                <w:rFonts w:cs="Calibri"/>
                <w:sz w:val="20"/>
                <w:szCs w:val="20"/>
              </w:rPr>
              <w:t xml:space="preserve"> 3</w:t>
            </w:r>
            <w:r w:rsidRPr="00FC260E">
              <w:rPr>
                <w:rFonts w:cs="Calibri"/>
                <w:sz w:val="20"/>
                <w:szCs w:val="20"/>
              </w:rPr>
              <w:t>0 mg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175.550,00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Pr="00FC260E">
              <w:rPr>
                <w:rFonts w:cs="Calibri"/>
                <w:sz w:val="20"/>
                <w:szCs w:val="20"/>
              </w:rPr>
              <w:t>inakalcet hidrohlorid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C260E">
              <w:rPr>
                <w:rFonts w:cs="Calibri"/>
                <w:sz w:val="20"/>
                <w:szCs w:val="20"/>
              </w:rPr>
              <w:t>60 mg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341.749,00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Pr="00FC260E">
              <w:rPr>
                <w:rFonts w:cs="Calibri"/>
                <w:sz w:val="20"/>
                <w:szCs w:val="20"/>
              </w:rPr>
              <w:t>inakalcet hidrohlorid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C260E">
              <w:rPr>
                <w:rFonts w:cs="Calibri"/>
                <w:sz w:val="20"/>
                <w:szCs w:val="20"/>
              </w:rPr>
              <w:t>90 mg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524.784,00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Triamcinolon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102.480,00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sr-Cyrl-RS"/>
              </w:rPr>
              <w:t>1</w:t>
            </w:r>
            <w:r>
              <w:rPr>
                <w:rFonts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105C1E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Cefto</w:t>
            </w:r>
            <w:r>
              <w:rPr>
                <w:rFonts w:cs="Calibri"/>
                <w:sz w:val="20"/>
                <w:szCs w:val="20"/>
                <w:lang w:val="en-US"/>
              </w:rPr>
              <w:t>z</w:t>
            </w:r>
            <w:r w:rsidR="00365B03">
              <w:rPr>
                <w:rFonts w:cs="Calibri"/>
                <w:sz w:val="20"/>
                <w:szCs w:val="20"/>
              </w:rPr>
              <w:t>olan/ Tazobaktam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1.021.793,00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Fenofoviralafenamid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583.273,20</w:t>
            </w:r>
          </w:p>
        </w:tc>
      </w:tr>
      <w:tr w:rsidR="00365B03" w:rsidTr="00105C1E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Pasugrel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164.255,00</w:t>
            </w:r>
          </w:p>
        </w:tc>
      </w:tr>
      <w:tr w:rsidR="00365B03" w:rsidTr="00105C1E">
        <w:trPr>
          <w:trHeight w:val="6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Akamprosat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 w:rsidRPr="00FC260E">
              <w:rPr>
                <w:rFonts w:cs="Calibri"/>
                <w:sz w:val="20"/>
                <w:szCs w:val="20"/>
              </w:rPr>
              <w:t>24.354,00</w:t>
            </w:r>
          </w:p>
        </w:tc>
      </w:tr>
      <w:tr w:rsidR="00365B03" w:rsidTr="00105C1E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Ivabradin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81.624,00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FC260E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Naltrekson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FC260E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342.520,00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260940" w:rsidRDefault="00365B03" w:rsidP="00912DC4">
            <w:pPr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Медицински кисеоник – гас у боцама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260940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142.720,00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Медицински кисеоник у резервоарима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8.341.200,00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Медицински азот субоксид – делимично течни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1.520.260,00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Медицински угљен-диоксид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41.885,00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Default="00365B03" w:rsidP="00912DC4">
            <w:pPr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Но 800 ппм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240.223,40</w:t>
            </w:r>
          </w:p>
        </w:tc>
      </w:tr>
      <w:tr w:rsidR="00365B03" w:rsidTr="00912DC4">
        <w:trPr>
          <w:trHeight w:val="60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365B03" w:rsidRDefault="00365B03" w:rsidP="00912DC4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ЛЕКОВИ ВАН ЛИСТЕ - НЕРЕГИСТРОВАНИ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sr-Cyrl-RS"/>
              </w:rPr>
              <w:t>2</w:t>
            </w:r>
            <w:r>
              <w:rPr>
                <w:rFonts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E72BB5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Botulinus Antitoksin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E72BB5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1.800.000,00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sr-Cyrl-RS"/>
              </w:rPr>
              <w:t>2</w:t>
            </w:r>
            <w:r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E72BB5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Biperiden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E72BB5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40.000,00</w:t>
            </w:r>
          </w:p>
        </w:tc>
      </w:tr>
      <w:tr w:rsidR="00365B03" w:rsidTr="00912DC4">
        <w:trPr>
          <w:trHeight w:val="27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sr-Cyrl-RS"/>
              </w:rPr>
              <w:t>2</w:t>
            </w:r>
            <w:r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03" w:rsidRPr="00E72BB5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Esmolol hydrochloride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5B03" w:rsidRPr="00E72BB5" w:rsidRDefault="00365B03" w:rsidP="00912DC4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250.000,00</w:t>
            </w:r>
          </w:p>
        </w:tc>
      </w:tr>
      <w:tr w:rsidR="00365B03" w:rsidTr="00912DC4">
        <w:trPr>
          <w:trHeight w:val="60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Pr="006A48C2" w:rsidRDefault="00365B03" w:rsidP="00912DC4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B03" w:rsidRDefault="00365B03" w:rsidP="00912DC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Rastvor za kardioplegiju (8,59g/L + 1,49g/L + .29g/L + 3,25g/L) sa Prokain HCl 2,73% 10ml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5B03" w:rsidRDefault="00365B03" w:rsidP="00912DC4">
            <w:pPr>
              <w:jc w:val="right"/>
              <w:rPr>
                <w:rFonts w:cs="Calibri"/>
                <w:sz w:val="20"/>
                <w:szCs w:val="20"/>
                <w:lang w:val="sr-Cyrl-RS"/>
              </w:rPr>
            </w:pPr>
            <w:r>
              <w:rPr>
                <w:rFonts w:cs="Calibri"/>
                <w:sz w:val="20"/>
                <w:szCs w:val="20"/>
                <w:lang w:val="sr-Cyrl-RS"/>
              </w:rPr>
              <w:t>1.149.000,00</w:t>
            </w:r>
          </w:p>
        </w:tc>
      </w:tr>
    </w:tbl>
    <w:p w:rsidR="00365B03" w:rsidRDefault="00365B03" w:rsidP="00365B03">
      <w:pPr>
        <w:ind w:firstLine="720"/>
        <w:jc w:val="both"/>
        <w:rPr>
          <w:sz w:val="20"/>
          <w:szCs w:val="20"/>
          <w:lang w:val="sr-Latn-CS"/>
        </w:rPr>
      </w:pPr>
    </w:p>
    <w:p w:rsidR="00365B03" w:rsidRDefault="00480C28" w:rsidP="00365B03">
      <w:pPr>
        <w:ind w:firstLine="72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Што</w:t>
      </w:r>
      <w:r w:rsidR="00365B03" w:rsidRPr="00365B03">
        <w:rPr>
          <w:sz w:val="22"/>
          <w:szCs w:val="22"/>
          <w:lang w:val="sr-Cyrl-RS"/>
        </w:rPr>
        <w:t xml:space="preserve"> је и приказано</w:t>
      </w:r>
      <w:r w:rsidR="00365B03">
        <w:rPr>
          <w:sz w:val="22"/>
          <w:szCs w:val="22"/>
          <w:lang w:val="sr-Cyrl-RS"/>
        </w:rPr>
        <w:t xml:space="preserve"> првом изменом конкурсне документације </w:t>
      </w:r>
      <w:r w:rsidR="00105C1E">
        <w:rPr>
          <w:sz w:val="22"/>
          <w:szCs w:val="22"/>
          <w:lang w:val="sr-Cyrl-RS"/>
        </w:rPr>
        <w:t>(</w:t>
      </w:r>
      <w:r w:rsidR="00105C1E">
        <w:rPr>
          <w:sz w:val="22"/>
          <w:szCs w:val="22"/>
          <w:lang w:val="en-US"/>
        </w:rPr>
        <w:t>word)</w:t>
      </w:r>
      <w:r w:rsidR="00105C1E">
        <w:rPr>
          <w:sz w:val="22"/>
          <w:szCs w:val="22"/>
          <w:lang w:val="sr-Cyrl-RS"/>
        </w:rPr>
        <w:t xml:space="preserve"> и другом изменом конкурсне документације (образац 2).</w:t>
      </w:r>
    </w:p>
    <w:p w:rsidR="00105C1E" w:rsidRPr="00105C1E" w:rsidRDefault="00105C1E" w:rsidP="00105C1E">
      <w:pPr>
        <w:ind w:firstLine="720"/>
        <w:jc w:val="both"/>
        <w:rPr>
          <w:bCs/>
          <w:sz w:val="22"/>
          <w:szCs w:val="22"/>
          <w:lang w:val="sr-Cyrl-RS"/>
        </w:rPr>
      </w:pPr>
      <w:r w:rsidRPr="00105C1E">
        <w:rPr>
          <w:sz w:val="22"/>
          <w:szCs w:val="22"/>
          <w:lang w:val="sr-Cyrl-RS"/>
        </w:rPr>
        <w:t xml:space="preserve">Како је наручилац објавио другу измену у року </w:t>
      </w:r>
      <w:r>
        <w:rPr>
          <w:sz w:val="22"/>
          <w:szCs w:val="22"/>
          <w:lang w:val="sr-Cyrl-RS"/>
        </w:rPr>
        <w:t>8 (</w:t>
      </w:r>
      <w:r w:rsidRPr="00105C1E">
        <w:rPr>
          <w:bCs/>
          <w:sz w:val="22"/>
          <w:szCs w:val="22"/>
          <w:lang w:val="sr-Latn-CS"/>
        </w:rPr>
        <w:t>осам</w:t>
      </w:r>
      <w:r>
        <w:rPr>
          <w:bCs/>
          <w:sz w:val="22"/>
          <w:szCs w:val="22"/>
          <w:lang w:val="sr-Cyrl-RS"/>
        </w:rPr>
        <w:t>)</w:t>
      </w:r>
      <w:r w:rsidRPr="00105C1E">
        <w:rPr>
          <w:bCs/>
          <w:sz w:val="22"/>
          <w:szCs w:val="22"/>
          <w:lang w:val="sr-Latn-CS"/>
        </w:rPr>
        <w:t xml:space="preserve"> или мање дана пре истека рока за подношење понуда</w:t>
      </w:r>
      <w:r w:rsidRPr="00105C1E">
        <w:rPr>
          <w:bCs/>
          <w:sz w:val="22"/>
          <w:szCs w:val="22"/>
          <w:lang w:val="sr-Cyrl-RS"/>
        </w:rPr>
        <w:t xml:space="preserve">, </w:t>
      </w:r>
      <w:r w:rsidR="003713EF">
        <w:rPr>
          <w:bCs/>
          <w:sz w:val="22"/>
          <w:szCs w:val="22"/>
          <w:lang w:val="sr-Cyrl-RS"/>
        </w:rPr>
        <w:t xml:space="preserve">то је </w:t>
      </w:r>
      <w:r w:rsidRPr="00105C1E">
        <w:rPr>
          <w:bCs/>
          <w:sz w:val="22"/>
          <w:szCs w:val="22"/>
          <w:lang w:val="sr-Cyrl-RS"/>
        </w:rPr>
        <w:t>продужен рок за подношење понуда</w:t>
      </w:r>
      <w:r w:rsidR="00416563">
        <w:rPr>
          <w:bCs/>
          <w:sz w:val="22"/>
          <w:szCs w:val="22"/>
          <w:lang w:val="sr-Cyrl-RS"/>
        </w:rPr>
        <w:t xml:space="preserve"> за 10.6.2020. године у 11 часова</w:t>
      </w:r>
      <w:r w:rsidRPr="00105C1E">
        <w:rPr>
          <w:bCs/>
          <w:sz w:val="22"/>
          <w:szCs w:val="22"/>
          <w:lang w:val="sr-Cyrl-RS"/>
        </w:rPr>
        <w:t>.</w:t>
      </w:r>
    </w:p>
    <w:p w:rsidR="00105C1E" w:rsidRPr="00105C1E" w:rsidRDefault="00105C1E" w:rsidP="00365B03">
      <w:pPr>
        <w:ind w:firstLine="720"/>
        <w:jc w:val="both"/>
        <w:rPr>
          <w:sz w:val="22"/>
          <w:szCs w:val="22"/>
          <w:lang w:val="sr-Cyrl-RS"/>
        </w:rPr>
      </w:pPr>
    </w:p>
    <w:p w:rsidR="00365B03" w:rsidRDefault="00365B03" w:rsidP="00365B03"/>
    <w:p w:rsidR="00365B03" w:rsidRDefault="00365B03" w:rsidP="00365B03">
      <w:pPr>
        <w:ind w:firstLine="720"/>
        <w:jc w:val="right"/>
        <w:rPr>
          <w:sz w:val="22"/>
          <w:szCs w:val="22"/>
        </w:rPr>
      </w:pPr>
    </w:p>
    <w:p w:rsidR="00365B03" w:rsidRPr="00777FA3" w:rsidRDefault="00365B0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2137"/>
        <w:gridCol w:w="4289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307931" w:rsidRDefault="00307931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</w:t>
            </w:r>
            <w:bookmarkStart w:id="0" w:name="_GoBack"/>
            <w:bookmarkEnd w:id="0"/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05C1E"/>
    <w:rsid w:val="0011165D"/>
    <w:rsid w:val="0019429E"/>
    <w:rsid w:val="00307931"/>
    <w:rsid w:val="00365B03"/>
    <w:rsid w:val="003713EF"/>
    <w:rsid w:val="00416563"/>
    <w:rsid w:val="004754A5"/>
    <w:rsid w:val="00480C28"/>
    <w:rsid w:val="00777FA3"/>
    <w:rsid w:val="007D3A7D"/>
    <w:rsid w:val="00850875"/>
    <w:rsid w:val="00866CB1"/>
    <w:rsid w:val="00BA061F"/>
    <w:rsid w:val="00BD6BFB"/>
    <w:rsid w:val="00C038B1"/>
    <w:rsid w:val="00F3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2020-06-04T07:05:00Z</cp:lastPrinted>
  <dcterms:created xsi:type="dcterms:W3CDTF">2019-02-26T07:52:00Z</dcterms:created>
  <dcterms:modified xsi:type="dcterms:W3CDTF">2020-06-04T07:25:00Z</dcterms:modified>
</cp:coreProperties>
</file>